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14" w:rsidRPr="00F873B0" w:rsidRDefault="009C7814" w:rsidP="009C7814">
      <w:pPr>
        <w:rPr>
          <w:rFonts w:cs="Times New Roman"/>
          <w:bCs/>
          <w:i/>
          <w:color w:val="000000"/>
        </w:rPr>
      </w:pPr>
      <w:r w:rsidRPr="00F873B0">
        <w:rPr>
          <w:rFonts w:cs="Times New Roman"/>
          <w:i/>
          <w:color w:val="000000"/>
        </w:rPr>
        <w:t xml:space="preserve">Ennek ajtót nyit az ajtóőr, és a juhok hallgatnak a hangjára, a maga juhait pedig nevükön szólítja és kivezeti. </w:t>
      </w:r>
      <w:r w:rsidRPr="00F873B0">
        <w:rPr>
          <w:rFonts w:cs="Times New Roman"/>
          <w:bCs/>
          <w:i/>
          <w:color w:val="000000"/>
        </w:rPr>
        <w:t>(Jn 10,3)</w:t>
      </w:r>
    </w:p>
    <w:p w:rsidR="009C7814" w:rsidRDefault="009C7814" w:rsidP="009C7814">
      <w:pPr>
        <w:rPr>
          <w:rFonts w:cs="Times New Roman"/>
          <w:bCs/>
          <w:color w:val="000000"/>
        </w:rPr>
      </w:pPr>
    </w:p>
    <w:p w:rsidR="009C7814" w:rsidRDefault="009C7814" w:rsidP="009C7814">
      <w:pPr>
        <w:rPr>
          <w:rFonts w:cs="Times New Roman"/>
          <w:bCs/>
          <w:color w:val="000000"/>
        </w:rPr>
      </w:pPr>
      <w:r>
        <w:rPr>
          <w:rFonts w:cs="Times New Roman"/>
          <w:bCs/>
          <w:color w:val="000000"/>
        </w:rPr>
        <w:t xml:space="preserve">A juhok Jó Pásztora nyitott ajtón közlekedik. Neki ehhez joga is van, meg is illeti ez a bánásmód! Ő nem idegenbe lép be és nem is kár okozás szándékával. Az Ő tetteit nem kell sötétben, titokban tenni, hisz abból minden érintettnek csak haszna van. Ez pedig nem titkolandó cselekedet. </w:t>
      </w:r>
    </w:p>
    <w:p w:rsidR="009C7814" w:rsidRDefault="009C7814" w:rsidP="009C7814">
      <w:pPr>
        <w:rPr>
          <w:rFonts w:cs="Times New Roman"/>
          <w:bCs/>
          <w:color w:val="000000"/>
        </w:rPr>
      </w:pPr>
      <w:r>
        <w:rPr>
          <w:rFonts w:cs="Times New Roman"/>
          <w:bCs/>
          <w:color w:val="000000"/>
        </w:rPr>
        <w:t xml:space="preserve">Az érintettek ismerik a hangját – szól is hozzájuk és a gondoskodás érzése is kapcsolódik ehhez a hanghoz. A saját tulajdonát név szerint ismeri. Hihetetlen bensőséges kapcsolatra utal ez a mondat. Nem csak a tömeg egy egyede vagy, a Jó Pásztor név szerint ismer. Tudja életed minden részét, ismeri tulajdonságaidat, helyzetedet, képességeidet, egyszerűen jól ismer! Neveden szólít, mert az Övé vagy. Ha ebben bármi bizonytalanság merülne fel benned, még ma rendezd Vele, vár! </w:t>
      </w:r>
      <w:r w:rsidRPr="00C5322E">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4"/>
    <w:rsid w:val="00186D62"/>
    <w:rsid w:val="009C7814"/>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814"/>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814"/>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787</Characters>
  <Application>Microsoft Office Word</Application>
  <DocSecurity>0</DocSecurity>
  <Lines>6</Lines>
  <Paragraphs>1</Paragraphs>
  <ScaleCrop>false</ScaleCrop>
  <Company>Pétáv Kft</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2016-01-28T10:20:00Z</dcterms:created>
  <dcterms:modified xsi:type="dcterms:W3CDTF">2016-01-28T10:20:00Z</dcterms:modified>
</cp:coreProperties>
</file>